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CB4" w:rsidRPr="00E62860" w:rsidP="00D74CB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2-148-2004/2026</w:t>
      </w:r>
    </w:p>
    <w:p w:rsidR="00D74CB4" w:rsidRPr="00E62860" w:rsidP="00D74CB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D74CB4" w:rsidRPr="00E62860" w:rsidP="00D74CB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D74CB4" w:rsidRPr="00E62860" w:rsidP="00D74CB4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D74CB4" w:rsidRPr="00E62860" w:rsidP="00D74CB4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D74CB4" w:rsidRPr="00E62860" w:rsidP="00D74CB4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03 марта 2026 года                                                                                   г. Нефтеюганск</w:t>
      </w:r>
    </w:p>
    <w:p w:rsidR="00D74CB4" w:rsidRPr="00E62860" w:rsidP="00D74CB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74CB4" w:rsidRPr="00E62860" w:rsidP="00D74CB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D74CB4" w:rsidRPr="00E62860" w:rsidP="00D74CB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«ПКО «М.Б.А. Финансы» к Рак О.Г.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договору займа, судебных расходов</w:t>
      </w:r>
    </w:p>
    <w:p w:rsidR="00D74CB4" w:rsidRPr="00E62860" w:rsidP="00D74CB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D74CB4" w:rsidRPr="00E62860" w:rsidP="00D74CB4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D74CB4" w:rsidRPr="00E62860" w:rsidP="00D74CB4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«ПКО «М.Б.А. Финансы» к Рак О.Г.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договору займа, судебных расходов </w:t>
      </w:r>
      <w:r w:rsidRPr="00E62860">
        <w:rPr>
          <w:rFonts w:ascii="Times New Roman" w:hAnsi="Times New Roman" w:cs="Times New Roman"/>
          <w:sz w:val="24"/>
          <w:szCs w:val="24"/>
        </w:rPr>
        <w:t xml:space="preserve">- 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D74CB4" w:rsidRPr="00E62860" w:rsidP="00D74CB4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860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 О.Г.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62860">
        <w:rPr>
          <w:rFonts w:ascii="Times New Roman" w:hAnsi="Times New Roman" w:cs="Times New Roman"/>
          <w:sz w:val="24"/>
          <w:szCs w:val="24"/>
        </w:rPr>
        <w:t xml:space="preserve">в пользу ООО «ПКО «М.Б.А. </w:t>
      </w:r>
      <w:r w:rsidRPr="00E62860">
        <w:rPr>
          <w:rFonts w:ascii="Times New Roman" w:hAnsi="Times New Roman" w:cs="Times New Roman"/>
          <w:sz w:val="24"/>
          <w:szCs w:val="24"/>
        </w:rPr>
        <w:t xml:space="preserve">Финансы»  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7726626680) задолженности по договору займа в размере </w:t>
      </w:r>
      <w:r w:rsidRPr="00E62860" w:rsidR="004B7714">
        <w:rPr>
          <w:rFonts w:ascii="Times New Roman" w:eastAsia="Times New Roman" w:hAnsi="Times New Roman" w:cs="Times New Roman"/>
          <w:sz w:val="24"/>
          <w:szCs w:val="24"/>
          <w:lang w:eastAsia="ru-RU"/>
        </w:rPr>
        <w:t>31 610,94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E62860">
        <w:rPr>
          <w:rFonts w:ascii="Times New Roman" w:hAnsi="Times New Roman" w:cs="Times New Roman"/>
          <w:sz w:val="24"/>
          <w:szCs w:val="24"/>
        </w:rPr>
        <w:t>; судебные расходы п</w:t>
      </w:r>
      <w:r w:rsidRPr="00E62860">
        <w:rPr>
          <w:rFonts w:ascii="Times New Roman" w:hAnsi="Times New Roman" w:cs="Times New Roman"/>
          <w:sz w:val="24"/>
          <w:szCs w:val="24"/>
        </w:rPr>
        <w:t xml:space="preserve">о уплате государственной пошлины в размере 4000 руб., а всего: </w:t>
      </w:r>
      <w:r w:rsidRPr="00E62860" w:rsidR="004B7714">
        <w:rPr>
          <w:rFonts w:ascii="Times New Roman" w:hAnsi="Times New Roman" w:cs="Times New Roman"/>
          <w:sz w:val="24"/>
          <w:szCs w:val="24"/>
        </w:rPr>
        <w:t>35 610</w:t>
      </w:r>
      <w:r w:rsidRPr="00E62860">
        <w:rPr>
          <w:rFonts w:ascii="Times New Roman" w:hAnsi="Times New Roman" w:cs="Times New Roman"/>
          <w:sz w:val="24"/>
          <w:szCs w:val="24"/>
        </w:rPr>
        <w:t xml:space="preserve"> (</w:t>
      </w:r>
      <w:r w:rsidRPr="00E62860" w:rsidR="004B7714">
        <w:rPr>
          <w:rFonts w:ascii="Times New Roman" w:hAnsi="Times New Roman" w:cs="Times New Roman"/>
          <w:sz w:val="24"/>
          <w:szCs w:val="24"/>
        </w:rPr>
        <w:t>тридцать пять тысяч шестьсот десять</w:t>
      </w:r>
      <w:r w:rsidRPr="00E62860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E62860" w:rsidR="004B7714">
        <w:rPr>
          <w:rFonts w:ascii="Times New Roman" w:hAnsi="Times New Roman" w:cs="Times New Roman"/>
          <w:sz w:val="24"/>
          <w:szCs w:val="24"/>
        </w:rPr>
        <w:t>94</w:t>
      </w:r>
      <w:r w:rsidRPr="00E62860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D74CB4" w:rsidRPr="00E62860" w:rsidP="00D74CB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D74CB4" w:rsidRPr="00E62860" w:rsidP="00D74CB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D74CB4" w:rsidRPr="00E62860" w:rsidP="00D74CB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может быть обжаловано в апелляционном по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рядке в Нефтеюганский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</w:t>
      </w:r>
      <w:r w:rsidRPr="00E6286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окончательной форме.</w:t>
      </w:r>
    </w:p>
    <w:p w:rsidR="00D74CB4" w:rsidRPr="00E62860" w:rsidP="00D74CB4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CB4" w:rsidRPr="00E62860" w:rsidP="00E62860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860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286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Т.П. Постовалова</w:t>
      </w:r>
    </w:p>
    <w:p w:rsidR="00D74CB4" w:rsidRPr="00E62860" w:rsidP="00D74CB4">
      <w:pPr>
        <w:rPr>
          <w:rFonts w:ascii="Times New Roman" w:hAnsi="Times New Roman" w:cs="Times New Roman"/>
          <w:sz w:val="24"/>
          <w:szCs w:val="24"/>
        </w:rPr>
      </w:pPr>
    </w:p>
    <w:p w:rsidR="00D74CB4" w:rsidRPr="00E62860" w:rsidP="00D74CB4">
      <w:pPr>
        <w:rPr>
          <w:rFonts w:ascii="Times New Roman" w:hAnsi="Times New Roman" w:cs="Times New Roman"/>
          <w:sz w:val="24"/>
          <w:szCs w:val="24"/>
        </w:rPr>
      </w:pPr>
    </w:p>
    <w:p w:rsidR="00D74CB4" w:rsidRPr="00E62860" w:rsidP="00D74CB4">
      <w:pPr>
        <w:rPr>
          <w:rFonts w:ascii="Times New Roman" w:hAnsi="Times New Roman" w:cs="Times New Roman"/>
          <w:sz w:val="24"/>
          <w:szCs w:val="24"/>
        </w:rPr>
      </w:pPr>
    </w:p>
    <w:p w:rsidR="00D74CB4" w:rsidRPr="00E62860" w:rsidP="00D74CB4">
      <w:pPr>
        <w:rPr>
          <w:rFonts w:ascii="Times New Roman" w:hAnsi="Times New Roman" w:cs="Times New Roman"/>
          <w:sz w:val="24"/>
          <w:szCs w:val="24"/>
        </w:rPr>
      </w:pPr>
    </w:p>
    <w:p w:rsidR="00D74CB4" w:rsidRPr="00E62860" w:rsidP="00D74CB4">
      <w:pPr>
        <w:rPr>
          <w:rFonts w:ascii="Times New Roman" w:hAnsi="Times New Roman" w:cs="Times New Roman"/>
          <w:sz w:val="24"/>
          <w:szCs w:val="24"/>
        </w:rPr>
      </w:pPr>
    </w:p>
    <w:p w:rsidR="00D74CB4" w:rsidRPr="00E62860" w:rsidP="00D74CB4">
      <w:pPr>
        <w:rPr>
          <w:rFonts w:ascii="Times New Roman" w:hAnsi="Times New Roman" w:cs="Times New Roman"/>
          <w:sz w:val="24"/>
          <w:szCs w:val="24"/>
        </w:rPr>
      </w:pPr>
    </w:p>
    <w:p w:rsidR="005603DA" w:rsidRPr="00E62860">
      <w:pPr>
        <w:rPr>
          <w:rFonts w:ascii="Times New Roman" w:hAnsi="Times New Roman" w:cs="Times New Roman"/>
          <w:sz w:val="24"/>
          <w:szCs w:val="24"/>
        </w:rPr>
      </w:pPr>
    </w:p>
    <w:sectPr w:rsidSect="00D74C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93"/>
    <w:rsid w:val="000E2593"/>
    <w:rsid w:val="004B7714"/>
    <w:rsid w:val="005603DA"/>
    <w:rsid w:val="00CE121A"/>
    <w:rsid w:val="00D74CB4"/>
    <w:rsid w:val="00E628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9085EC-F838-4B6D-B705-91B9361B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CB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E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E1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